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13E" w:rsidRPr="003B613E" w:rsidRDefault="003B613E" w:rsidP="003B613E">
      <w:pPr>
        <w:numPr>
          <w:ilvl w:val="0"/>
          <w:numId w:val="1"/>
        </w:numPr>
        <w:shd w:val="clear" w:color="auto" w:fill="FFFFFF"/>
        <w:spacing w:after="0" w:line="288" w:lineRule="atLeast"/>
        <w:ind w:left="450"/>
        <w:rPr>
          <w:rFonts w:ascii="Arial" w:eastAsia="Times New Roman" w:hAnsi="Arial" w:cs="Arial"/>
          <w:caps/>
          <w:color w:val="666666"/>
          <w:sz w:val="24"/>
          <w:szCs w:val="24"/>
          <w:lang w:eastAsia="ru-RU"/>
        </w:rPr>
      </w:pPr>
      <w:r w:rsidRPr="003B613E">
        <w:rPr>
          <w:rFonts w:ascii="Arial" w:eastAsia="Times New Roman" w:hAnsi="Arial" w:cs="Arial"/>
          <w:caps/>
          <w:color w:val="666666"/>
          <w:sz w:val="24"/>
          <w:szCs w:val="24"/>
          <w:bdr w:val="none" w:sz="0" w:space="0" w:color="auto" w:frame="1"/>
          <w:lang w:eastAsia="ru-RU"/>
        </w:rPr>
        <w:t>ОПИСАНИЕ</w:t>
      </w:r>
    </w:p>
    <w:p w:rsidR="003B613E" w:rsidRPr="003B613E" w:rsidRDefault="003B613E" w:rsidP="003B613E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3B613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Описание продукта:</w:t>
      </w:r>
      <w:r w:rsidRPr="003B613E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3B613E">
        <w:rPr>
          <w:rFonts w:ascii="Arial" w:eastAsia="Times New Roman" w:hAnsi="Arial" w:cs="Arial"/>
          <w:noProof/>
          <w:color w:val="666666"/>
          <w:sz w:val="24"/>
          <w:szCs w:val="24"/>
          <w:lang w:eastAsia="ru-RU"/>
        </w:rPr>
        <w:drawing>
          <wp:inline distT="0" distB="0" distL="0" distR="0" wp14:anchorId="6F3FEBE6" wp14:editId="1615CDC3">
            <wp:extent cx="1939925" cy="3810000"/>
            <wp:effectExtent l="0" t="0" r="3175" b="0"/>
            <wp:docPr id="1" name="Рисунок 1" descr="Схема obiegu powietrza kominka 9.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obiegu powietrza kominka 9.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13E" w:rsidRPr="003B613E" w:rsidRDefault="003B613E" w:rsidP="003B613E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3B613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Покрытие вставки выполнено из стали марки P265GH в соответствии с EN 10088-2.</w:t>
      </w:r>
    </w:p>
    <w:p w:rsidR="003B613E" w:rsidRPr="003B613E" w:rsidRDefault="003B613E" w:rsidP="003B613E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3B613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Вставки изготавливаются на современных станках с ЧПУ (лазер 2D, 3D лазер, фальцевальный пресс).</w:t>
      </w:r>
    </w:p>
    <w:p w:rsidR="003B613E" w:rsidRPr="003B613E" w:rsidRDefault="003B613E" w:rsidP="003B613E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3B613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Вставка приваривается на сварочном роботе MAG, что гарантирует высокое качество и эстетичный вид сварных швов.</w:t>
      </w:r>
    </w:p>
    <w:p w:rsidR="003B613E" w:rsidRPr="003B613E" w:rsidRDefault="003B613E" w:rsidP="003B613E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3B613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Стальная дверь изготовлена ​​из специального профиля, обеспечивающего жесткость и устойчивость к высоким температурам.</w:t>
      </w:r>
    </w:p>
    <w:p w:rsidR="003B613E" w:rsidRPr="003B613E" w:rsidRDefault="003B613E" w:rsidP="003B613E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3B613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Термостойкое керамическое стекло с рабочими температурами до 800 ° C.</w:t>
      </w:r>
    </w:p>
    <w:p w:rsidR="003B613E" w:rsidRPr="003B613E" w:rsidRDefault="003B613E" w:rsidP="003B613E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3B613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Стальная основа вставки снабжена дросселем забора холодного воздуха.</w:t>
      </w:r>
    </w:p>
    <w:p w:rsidR="003B613E" w:rsidRPr="003B613E" w:rsidRDefault="003B613E" w:rsidP="003B613E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3B613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Вставка оснащена воздушной завесой, обеспечивающей эффект чистого стекла.</w:t>
      </w:r>
    </w:p>
    <w:p w:rsidR="003B613E" w:rsidRPr="003B613E" w:rsidRDefault="003B613E" w:rsidP="003B613E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3B613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Специально разработанная задняя часть корпуса позволяет подавать вторичный воздух в верхнюю часть топки. Повышает эффективность устройства за счет дожигания дымовых газов.</w:t>
      </w:r>
    </w:p>
    <w:p w:rsidR="003B613E" w:rsidRPr="003B613E" w:rsidRDefault="003B613E" w:rsidP="003B613E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3B613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Соответствуют стандартам </w:t>
      </w:r>
      <w:proofErr w:type="spellStart"/>
      <w:r w:rsidRPr="003B613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BlmSchV</w:t>
      </w:r>
      <w:proofErr w:type="spellEnd"/>
      <w:r w:rsidRPr="003B613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II и </w:t>
      </w:r>
      <w:proofErr w:type="spellStart"/>
      <w:r w:rsidRPr="003B613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Ecodesign</w:t>
      </w:r>
      <w:proofErr w:type="spellEnd"/>
      <w:r w:rsidRPr="003B613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.</w:t>
      </w:r>
    </w:p>
    <w:p w:rsidR="003B613E" w:rsidRPr="003B613E" w:rsidRDefault="003B613E" w:rsidP="003B613E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3B613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В соответствии с требованиями Директивы по </w:t>
      </w:r>
      <w:proofErr w:type="spellStart"/>
      <w:r w:rsidRPr="003B613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экодизайну</w:t>
      </w:r>
      <w:proofErr w:type="spellEnd"/>
      <w:r w:rsidRPr="003B613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в странах-членах ЕС: «Этот продукт нельзя использовать в качестве основного источника тепла».</w:t>
      </w:r>
      <w:bookmarkStart w:id="0" w:name="_GoBack"/>
      <w:bookmarkEnd w:id="0"/>
    </w:p>
    <w:tbl>
      <w:tblPr>
        <w:tblW w:w="0" w:type="auto"/>
        <w:tblInd w:w="150" w:type="dxa"/>
        <w:shd w:val="clear" w:color="auto" w:fill="E0E0E0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lbero AL9R.H - Features"/>
      </w:tblPr>
      <w:tblGrid>
        <w:gridCol w:w="6187"/>
        <w:gridCol w:w="3018"/>
      </w:tblGrid>
      <w:tr w:rsidR="003B613E" w:rsidRPr="003B613E" w:rsidTr="003B613E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13E" w:rsidRPr="003B613E" w:rsidRDefault="003B613E" w:rsidP="003B61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3B613E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особенности</w:t>
            </w:r>
          </w:p>
        </w:tc>
      </w:tr>
      <w:tr w:rsidR="003B613E" w:rsidRPr="003B613E" w:rsidTr="003B613E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13E" w:rsidRPr="003B613E" w:rsidRDefault="003B613E" w:rsidP="003B613E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666666"/>
                <w:spacing w:val="120"/>
                <w:sz w:val="29"/>
                <w:szCs w:val="29"/>
                <w:lang w:eastAsia="ru-RU"/>
              </w:rPr>
            </w:pPr>
            <w:r w:rsidRPr="003B613E">
              <w:rPr>
                <w:rFonts w:ascii="Arial" w:eastAsia="Times New Roman" w:hAnsi="Arial" w:cs="Arial"/>
                <w:caps/>
                <w:color w:val="666666"/>
                <w:spacing w:val="120"/>
                <w:sz w:val="29"/>
                <w:szCs w:val="29"/>
                <w:bdr w:val="none" w:sz="0" w:space="0" w:color="auto" w:frame="1"/>
                <w:lang w:eastAsia="ru-RU"/>
              </w:rPr>
              <w:t>ОСОБЕННОСТИ</w:t>
            </w:r>
          </w:p>
        </w:tc>
      </w:tr>
      <w:tr w:rsidR="003B613E" w:rsidRPr="003B613E" w:rsidTr="003B613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13E" w:rsidRPr="003B613E" w:rsidRDefault="003B613E" w:rsidP="003B613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3B613E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Энергетический класс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13E" w:rsidRPr="003B613E" w:rsidRDefault="003B613E" w:rsidP="003B6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3B613E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А</w:t>
            </w:r>
          </w:p>
        </w:tc>
      </w:tr>
      <w:tr w:rsidR="003B613E" w:rsidRPr="003B613E" w:rsidTr="003B613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13E" w:rsidRPr="003B613E" w:rsidRDefault="003B613E" w:rsidP="003B613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proofErr w:type="spellStart"/>
            <w:r w:rsidRPr="003B613E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Экодизайн</w:t>
            </w:r>
            <w:proofErr w:type="spellEnd"/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13E" w:rsidRPr="003B613E" w:rsidRDefault="003B613E" w:rsidP="003B6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3B613E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+</w:t>
            </w:r>
          </w:p>
        </w:tc>
      </w:tr>
      <w:tr w:rsidR="003B613E" w:rsidRPr="003B613E" w:rsidTr="003B613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13E" w:rsidRPr="003B613E" w:rsidRDefault="003B613E" w:rsidP="003B613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proofErr w:type="spellStart"/>
            <w:r w:rsidRPr="003B613E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BlmSchV</w:t>
            </w:r>
            <w:proofErr w:type="spellEnd"/>
            <w:r w:rsidRPr="003B613E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 xml:space="preserve"> II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13E" w:rsidRPr="003B613E" w:rsidRDefault="003B613E" w:rsidP="003B6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3B613E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+</w:t>
            </w:r>
          </w:p>
        </w:tc>
      </w:tr>
      <w:tr w:rsidR="003B613E" w:rsidRPr="003B613E" w:rsidTr="003B613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13E" w:rsidRPr="003B613E" w:rsidRDefault="003B613E" w:rsidP="003B613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3B613E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lastRenderedPageBreak/>
              <w:t>Номинальная мощность (кВт)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13E" w:rsidRPr="003B613E" w:rsidRDefault="003B613E" w:rsidP="003B6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3B613E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9</w:t>
            </w:r>
          </w:p>
        </w:tc>
      </w:tr>
      <w:tr w:rsidR="003B613E" w:rsidRPr="003B613E" w:rsidTr="003B613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13E" w:rsidRPr="003B613E" w:rsidRDefault="003B613E" w:rsidP="003B613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3B613E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Диапазон тепловой нагрузки (кВт)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13E" w:rsidRPr="003B613E" w:rsidRDefault="003B613E" w:rsidP="003B6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3B613E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4,5-12</w:t>
            </w:r>
          </w:p>
        </w:tc>
      </w:tr>
      <w:tr w:rsidR="003B613E" w:rsidRPr="003B613E" w:rsidTr="003B613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13E" w:rsidRPr="003B613E" w:rsidRDefault="003B613E" w:rsidP="003B613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3B613E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Термический КПД (%)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13E" w:rsidRPr="003B613E" w:rsidRDefault="003B613E" w:rsidP="003B6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3B613E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78,0</w:t>
            </w:r>
          </w:p>
        </w:tc>
      </w:tr>
      <w:tr w:rsidR="003B613E" w:rsidRPr="003B613E" w:rsidTr="003B613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13E" w:rsidRPr="003B613E" w:rsidRDefault="003B613E" w:rsidP="003B613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3B613E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Выбросы пыли [г / м³]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13E" w:rsidRPr="003B613E" w:rsidRDefault="003B613E" w:rsidP="003B6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3B613E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0,036</w:t>
            </w:r>
          </w:p>
        </w:tc>
      </w:tr>
      <w:tr w:rsidR="003B613E" w:rsidRPr="003B613E" w:rsidTr="003B613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13E" w:rsidRPr="003B613E" w:rsidRDefault="003B613E" w:rsidP="003B613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3B613E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Возможность установки каминных топок с теплоаккумулирующим кожухом.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13E" w:rsidRPr="003B613E" w:rsidRDefault="003B613E" w:rsidP="003B6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3B613E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ДА</w:t>
            </w:r>
          </w:p>
        </w:tc>
      </w:tr>
      <w:tr w:rsidR="003B613E" w:rsidRPr="003B613E" w:rsidTr="003B613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13E" w:rsidRPr="003B613E" w:rsidRDefault="003B613E" w:rsidP="003B613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3B613E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Выбросы CO при 13% O2 ​​(г / м³)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13E" w:rsidRPr="003B613E" w:rsidRDefault="003B613E" w:rsidP="003B6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3B613E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0,818</w:t>
            </w:r>
          </w:p>
        </w:tc>
      </w:tr>
      <w:tr w:rsidR="003B613E" w:rsidRPr="003B613E" w:rsidTr="003B613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13E" w:rsidRPr="003B613E" w:rsidRDefault="003B613E" w:rsidP="003B613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3B613E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Вес (кг)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13E" w:rsidRPr="003B613E" w:rsidRDefault="003B613E" w:rsidP="003B6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3B613E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112</w:t>
            </w:r>
          </w:p>
        </w:tc>
      </w:tr>
      <w:tr w:rsidR="003B613E" w:rsidRPr="003B613E" w:rsidTr="003B613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13E" w:rsidRPr="003B613E" w:rsidRDefault="003B613E" w:rsidP="003B613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3B613E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Диаметр дымохода (мм)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13E" w:rsidRPr="003B613E" w:rsidRDefault="003B613E" w:rsidP="003B6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3B613E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180</w:t>
            </w:r>
          </w:p>
        </w:tc>
      </w:tr>
      <w:tr w:rsidR="003B613E" w:rsidRPr="003B613E" w:rsidTr="003B613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13E" w:rsidRPr="003B613E" w:rsidRDefault="003B613E" w:rsidP="003B613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3B613E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Диаметр воздухозаборника (мм)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13E" w:rsidRPr="003B613E" w:rsidRDefault="003B613E" w:rsidP="003B6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3B613E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125</w:t>
            </w:r>
          </w:p>
        </w:tc>
      </w:tr>
      <w:tr w:rsidR="003B613E" w:rsidRPr="003B613E" w:rsidTr="003B613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13E" w:rsidRPr="003B613E" w:rsidRDefault="003B613E" w:rsidP="003B613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3B613E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Размеры стекла (мм)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13E" w:rsidRPr="003B613E" w:rsidRDefault="003B613E" w:rsidP="003B6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3B613E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545 х 390 х 325</w:t>
            </w:r>
          </w:p>
        </w:tc>
      </w:tr>
      <w:tr w:rsidR="003B613E" w:rsidRPr="003B613E" w:rsidTr="003B613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13E" w:rsidRPr="003B613E" w:rsidRDefault="003B613E" w:rsidP="003B613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3B613E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Мин. активное поле выходных отверстий (см²)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13E" w:rsidRPr="003B613E" w:rsidRDefault="003B613E" w:rsidP="003B6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3B613E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630-720</w:t>
            </w:r>
          </w:p>
        </w:tc>
      </w:tr>
      <w:tr w:rsidR="003B613E" w:rsidRPr="003B613E" w:rsidTr="003B613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13E" w:rsidRPr="003B613E" w:rsidRDefault="003B613E" w:rsidP="003B613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3B613E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Мин. активное поле воздухозаборников (см²)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13E" w:rsidRPr="003B613E" w:rsidRDefault="003B613E" w:rsidP="003B6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3B613E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360–590</w:t>
            </w:r>
          </w:p>
        </w:tc>
      </w:tr>
      <w:tr w:rsidR="003B613E" w:rsidRPr="003B613E" w:rsidTr="003B613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13E" w:rsidRPr="003B613E" w:rsidRDefault="003B613E" w:rsidP="003B613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3B613E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Тип топлива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13E" w:rsidRPr="003B613E" w:rsidRDefault="003B613E" w:rsidP="003B61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3B613E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выдержанная древесина лиственных пород (бук, береза, граб) влажностью 12-20%</w:t>
            </w:r>
          </w:p>
        </w:tc>
      </w:tr>
    </w:tbl>
    <w:p w:rsidR="00F47206" w:rsidRDefault="00F47206"/>
    <w:sectPr w:rsidR="00F47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35C86"/>
    <w:multiLevelType w:val="multilevel"/>
    <w:tmpl w:val="929AB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403853"/>
    <w:multiLevelType w:val="multilevel"/>
    <w:tmpl w:val="1DF0F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A78"/>
    <w:rsid w:val="003B613E"/>
    <w:rsid w:val="00B86A78"/>
    <w:rsid w:val="00F4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0EA7F"/>
  <w15:chartTrackingRefBased/>
  <w15:docId w15:val="{7A01CE80-FD19-4029-9873-75FF8CBD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0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395">
          <w:marLeft w:val="300"/>
          <w:marRight w:val="3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2020-09-26T10:54:00Z</dcterms:created>
  <dcterms:modified xsi:type="dcterms:W3CDTF">2020-09-26T10:56:00Z</dcterms:modified>
</cp:coreProperties>
</file>